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28E" w:rsidRDefault="0028628E" w:rsidP="0028628E">
      <w:pPr>
        <w:tabs>
          <w:tab w:val="left" w:pos="6237"/>
        </w:tabs>
        <w:rPr>
          <w:bCs/>
          <w:lang w:val="lt-LT"/>
        </w:rPr>
      </w:pPr>
      <w:r>
        <w:rPr>
          <w:lang w:val="lt-LT"/>
        </w:rPr>
        <w:t xml:space="preserve">                                                                                                        </w:t>
      </w:r>
      <w:r>
        <w:rPr>
          <w:bCs/>
          <w:lang w:val="lt-LT"/>
        </w:rPr>
        <w:t>PAT</w:t>
      </w:r>
      <w:bookmarkStart w:id="0" w:name="_GoBack"/>
      <w:bookmarkEnd w:id="0"/>
      <w:r>
        <w:rPr>
          <w:bCs/>
          <w:lang w:val="lt-LT"/>
        </w:rPr>
        <w:t>VIRTINTA</w:t>
      </w:r>
    </w:p>
    <w:p w:rsidR="0028628E" w:rsidRDefault="0028628E" w:rsidP="0028628E">
      <w:pPr>
        <w:ind w:left="6237"/>
        <w:rPr>
          <w:bCs/>
          <w:lang w:val="lt-LT"/>
        </w:rPr>
      </w:pPr>
      <w:r>
        <w:rPr>
          <w:bCs/>
          <w:lang w:val="lt-LT"/>
        </w:rPr>
        <w:t>Šalčininkų r. Eišiškių muzikos</w:t>
      </w:r>
    </w:p>
    <w:p w:rsidR="0028628E" w:rsidRDefault="0028628E" w:rsidP="0028628E">
      <w:pPr>
        <w:ind w:left="6237"/>
        <w:rPr>
          <w:b/>
          <w:lang w:val="lt-LT"/>
        </w:rPr>
      </w:pPr>
      <w:r>
        <w:rPr>
          <w:bCs/>
          <w:lang w:val="lt-LT"/>
        </w:rPr>
        <w:t>mokyklos direktoriaus</w:t>
      </w:r>
      <w:r>
        <w:rPr>
          <w:b/>
          <w:lang w:val="lt-LT"/>
        </w:rPr>
        <w:tab/>
      </w:r>
    </w:p>
    <w:p w:rsidR="0028628E" w:rsidRPr="00195FE8" w:rsidRDefault="0028628E" w:rsidP="0028628E">
      <w:pPr>
        <w:ind w:left="6237"/>
        <w:rPr>
          <w:bCs/>
          <w:lang w:val="lt-LT"/>
        </w:rPr>
      </w:pPr>
      <w:r>
        <w:rPr>
          <w:bCs/>
          <w:lang w:val="lt-LT"/>
        </w:rPr>
        <w:t>2020</w:t>
      </w:r>
      <w:r w:rsidRPr="00195FE8">
        <w:rPr>
          <w:bCs/>
          <w:lang w:val="lt-LT"/>
        </w:rPr>
        <w:t xml:space="preserve"> m. </w:t>
      </w:r>
      <w:r>
        <w:rPr>
          <w:bCs/>
          <w:lang w:val="lt-LT"/>
        </w:rPr>
        <w:t>kovo 30</w:t>
      </w:r>
      <w:r w:rsidRPr="00B2448E">
        <w:rPr>
          <w:lang w:val="lt-LT"/>
        </w:rPr>
        <w:t xml:space="preserve"> </w:t>
      </w:r>
      <w:r w:rsidRPr="00195FE8">
        <w:rPr>
          <w:bCs/>
          <w:lang w:val="lt-LT"/>
        </w:rPr>
        <w:t>d.</w:t>
      </w:r>
    </w:p>
    <w:p w:rsidR="0028628E" w:rsidRDefault="0028628E" w:rsidP="0028628E">
      <w:pPr>
        <w:tabs>
          <w:tab w:val="left" w:pos="708"/>
          <w:tab w:val="left" w:pos="1416"/>
          <w:tab w:val="left" w:pos="2124"/>
          <w:tab w:val="left" w:pos="5780"/>
        </w:tabs>
        <w:ind w:left="6237"/>
        <w:rPr>
          <w:bCs/>
          <w:lang w:val="lt-LT"/>
        </w:rPr>
      </w:pPr>
      <w:r>
        <w:rPr>
          <w:bCs/>
          <w:lang w:val="lt-LT"/>
        </w:rPr>
        <w:t>įsakymu Nr. V1-15</w:t>
      </w:r>
    </w:p>
    <w:p w:rsidR="0028628E" w:rsidRDefault="0028628E" w:rsidP="0028628E">
      <w:pPr>
        <w:tabs>
          <w:tab w:val="left" w:pos="708"/>
          <w:tab w:val="left" w:pos="1416"/>
          <w:tab w:val="left" w:pos="2124"/>
          <w:tab w:val="left" w:pos="5780"/>
        </w:tabs>
        <w:ind w:left="6237"/>
        <w:rPr>
          <w:bCs/>
          <w:lang w:val="lt-LT"/>
        </w:rPr>
      </w:pPr>
    </w:p>
    <w:p w:rsidR="0028628E" w:rsidRDefault="0028628E" w:rsidP="0028628E">
      <w:pPr>
        <w:tabs>
          <w:tab w:val="left" w:pos="708"/>
          <w:tab w:val="left" w:pos="1416"/>
          <w:tab w:val="left" w:pos="2124"/>
          <w:tab w:val="left" w:pos="5780"/>
        </w:tabs>
        <w:rPr>
          <w:bCs/>
          <w:lang w:val="lt-LT"/>
        </w:rPr>
      </w:pPr>
    </w:p>
    <w:p w:rsidR="0028628E" w:rsidRDefault="0028628E" w:rsidP="0028628E">
      <w:pPr>
        <w:tabs>
          <w:tab w:val="left" w:pos="708"/>
          <w:tab w:val="left" w:pos="1416"/>
          <w:tab w:val="left" w:pos="2124"/>
          <w:tab w:val="left" w:pos="5780"/>
        </w:tabs>
        <w:jc w:val="center"/>
        <w:rPr>
          <w:bCs/>
          <w:lang w:val="lt-LT"/>
        </w:rPr>
      </w:pPr>
      <w:r>
        <w:rPr>
          <w:rFonts w:ascii="TimesNewRomanPS-BoldMT" w:hAnsi="TimesNewRomanPS-BoldMT" w:cs="TimesNewRomanPS-BoldMT"/>
          <w:b/>
          <w:bCs/>
          <w:lang w:val="lt-LT" w:eastAsia="lt-LT"/>
        </w:rPr>
        <w:t>DĖL MOKYTOJŲ IR KONCERTMEISTERIŲ NUOTOLINIO DARBO</w:t>
      </w:r>
    </w:p>
    <w:p w:rsidR="0028628E" w:rsidRDefault="0028628E" w:rsidP="0028628E">
      <w:pPr>
        <w:tabs>
          <w:tab w:val="left" w:pos="709"/>
        </w:tabs>
        <w:jc w:val="both"/>
        <w:rPr>
          <w:lang w:val="lt-LT"/>
        </w:rPr>
      </w:pPr>
    </w:p>
    <w:p w:rsidR="0028628E" w:rsidRDefault="0028628E" w:rsidP="0028628E">
      <w:pPr>
        <w:tabs>
          <w:tab w:val="left" w:pos="709"/>
        </w:tabs>
        <w:jc w:val="both"/>
        <w:rPr>
          <w:lang w:val="lt-LT"/>
        </w:rPr>
      </w:pPr>
    </w:p>
    <w:p w:rsidR="0028628E" w:rsidRDefault="0028628E" w:rsidP="0028628E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lang w:val="lt-LT" w:eastAsia="lt-LT"/>
        </w:rPr>
      </w:pPr>
      <w:r>
        <w:rPr>
          <w:rFonts w:ascii="TimesNewRomanPSMT" w:hAnsi="TimesNewRomanPSMT" w:cs="TimesNewRomanPSMT"/>
          <w:color w:val="000000"/>
          <w:lang w:val="lt-LT" w:eastAsia="lt-LT"/>
        </w:rPr>
        <w:tab/>
        <w:t xml:space="preserve">1. Visų dalykų mokytojai dirba nuotoliniu būdu naudodamiesi </w:t>
      </w:r>
      <w:proofErr w:type="spellStart"/>
      <w:r>
        <w:rPr>
          <w:rFonts w:ascii="TimesNewRomanPSMT" w:hAnsi="TimesNewRomanPSMT" w:cs="TimesNewRomanPSMT"/>
          <w:color w:val="000000"/>
          <w:lang w:val="lt-LT" w:eastAsia="lt-LT"/>
        </w:rPr>
        <w:t>el.paštu</w:t>
      </w:r>
      <w:proofErr w:type="spellEnd"/>
      <w:r>
        <w:rPr>
          <w:rFonts w:ascii="TimesNewRomanPSMT" w:hAnsi="TimesNewRomanPSMT" w:cs="TimesNewRomanPSMT"/>
          <w:color w:val="000000"/>
          <w:lang w:val="lt-LT" w:eastAsia="lt-LT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lang w:val="lt-LT" w:eastAsia="lt-LT"/>
        </w:rPr>
        <w:t>skype</w:t>
      </w:r>
      <w:proofErr w:type="spellEnd"/>
      <w:r>
        <w:rPr>
          <w:rFonts w:ascii="TimesNewRomanPSMT" w:hAnsi="TimesNewRomanPSMT" w:cs="TimesNewRomanPSMT"/>
          <w:color w:val="000000"/>
          <w:lang w:val="lt-LT" w:eastAsia="lt-LT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lang w:val="lt-LT" w:eastAsia="lt-LT"/>
        </w:rPr>
        <w:t>messenger</w:t>
      </w:r>
      <w:proofErr w:type="spellEnd"/>
      <w:r>
        <w:rPr>
          <w:rFonts w:ascii="TimesNewRomanPSMT" w:hAnsi="TimesNewRomanPSMT" w:cs="TimesNewRomanPSMT"/>
          <w:color w:val="000000"/>
          <w:lang w:val="lt-LT" w:eastAsia="lt-LT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lang w:val="lt-LT" w:eastAsia="lt-LT"/>
        </w:rPr>
        <w:t>viber</w:t>
      </w:r>
      <w:proofErr w:type="spellEnd"/>
      <w:r>
        <w:rPr>
          <w:rFonts w:ascii="TimesNewRomanPSMT" w:hAnsi="TimesNewRomanPSMT" w:cs="TimesNewRomanPSMT"/>
          <w:color w:val="000000"/>
          <w:lang w:val="lt-LT" w:eastAsia="lt-LT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lang w:val="lt-LT" w:eastAsia="lt-LT"/>
        </w:rPr>
        <w:t>zoom</w:t>
      </w:r>
      <w:proofErr w:type="spellEnd"/>
      <w:r>
        <w:rPr>
          <w:rFonts w:ascii="TimesNewRomanPSMT" w:hAnsi="TimesNewRomanPSMT" w:cs="TimesNewRomanPSMT"/>
          <w:color w:val="000000"/>
          <w:lang w:val="lt-LT" w:eastAsia="lt-LT"/>
        </w:rPr>
        <w:t xml:space="preserve"> programėlėmis pasirinktinai.</w:t>
      </w:r>
    </w:p>
    <w:p w:rsidR="0028628E" w:rsidRDefault="0028628E" w:rsidP="0028628E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lang w:val="lt-LT" w:eastAsia="lt-LT"/>
        </w:rPr>
      </w:pPr>
      <w:r>
        <w:rPr>
          <w:rFonts w:ascii="TimesNewRomanPSMT" w:hAnsi="TimesNewRomanPSMT" w:cs="TimesNewRomanPSMT"/>
          <w:color w:val="000000"/>
          <w:lang w:val="lt-LT" w:eastAsia="lt-LT"/>
        </w:rPr>
        <w:tab/>
        <w:t>2. Mokytojai, vedantys individualias pamokas, dirba pagal tvarkaraštį arba laisvu grafiku, suderinę pamokų laiką su mokinio tėvais.</w:t>
      </w:r>
    </w:p>
    <w:p w:rsidR="0028628E" w:rsidRDefault="0028628E" w:rsidP="0028628E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lang w:val="lt-LT" w:eastAsia="lt-LT"/>
        </w:rPr>
      </w:pPr>
      <w:r>
        <w:rPr>
          <w:rFonts w:ascii="TimesNewRomanPSMT" w:hAnsi="TimesNewRomanPSMT" w:cs="TimesNewRomanPSMT"/>
          <w:color w:val="000000"/>
          <w:lang w:val="lt-LT" w:eastAsia="lt-LT"/>
        </w:rPr>
        <w:t>3. Mokytojai, vedantys grupines pamokas, rengia mokomąją medžiagą, užduotis, suderinę su mokinių tėvais organizuoja pamokas bei konsultacijas nuotoliniu būdu.</w:t>
      </w:r>
    </w:p>
    <w:p w:rsidR="0028628E" w:rsidRDefault="0028628E" w:rsidP="0028628E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lang w:val="lt-LT" w:eastAsia="lt-LT"/>
        </w:rPr>
      </w:pPr>
      <w:r>
        <w:rPr>
          <w:rFonts w:ascii="TimesNewRomanPSMT" w:hAnsi="TimesNewRomanPSMT" w:cs="TimesNewRomanPSMT"/>
          <w:color w:val="000000"/>
          <w:lang w:val="lt-LT" w:eastAsia="lt-LT"/>
        </w:rPr>
        <w:tab/>
        <w:t xml:space="preserve">4. Koncertmeisteriai dirba su mokinių repertuaru, savarankiškai ruošia konkursinių bei koncertinių programų partijas, užsiima asmeniniu profesiniu tobulėjimu (seminarų, meistriškumo pamokų </w:t>
      </w:r>
      <w:proofErr w:type="spellStart"/>
      <w:r>
        <w:rPr>
          <w:rFonts w:ascii="TimesNewRomanPSMT" w:hAnsi="TimesNewRomanPSMT" w:cs="TimesNewRomanPSMT"/>
          <w:color w:val="000000"/>
          <w:lang w:val="lt-LT" w:eastAsia="lt-LT"/>
        </w:rPr>
        <w:t>video</w:t>
      </w:r>
      <w:proofErr w:type="spellEnd"/>
      <w:r>
        <w:rPr>
          <w:rFonts w:ascii="TimesNewRomanPSMT" w:hAnsi="TimesNewRomanPSMT" w:cs="TimesNewRomanPSMT"/>
          <w:color w:val="000000"/>
          <w:lang w:val="lt-LT" w:eastAsia="lt-LT"/>
        </w:rPr>
        <w:t xml:space="preserve"> peržiūros, koncertinių </w:t>
      </w:r>
      <w:proofErr w:type="spellStart"/>
      <w:r>
        <w:rPr>
          <w:rFonts w:ascii="TimesNewRomanPSMT" w:hAnsi="TimesNewRomanPSMT" w:cs="TimesNewRomanPSMT"/>
          <w:color w:val="000000"/>
          <w:lang w:val="lt-LT" w:eastAsia="lt-LT"/>
        </w:rPr>
        <w:t>video</w:t>
      </w:r>
      <w:proofErr w:type="spellEnd"/>
      <w:r>
        <w:rPr>
          <w:rFonts w:ascii="TimesNewRomanPSMT" w:hAnsi="TimesNewRomanPSMT" w:cs="TimesNewRomanPSMT"/>
          <w:color w:val="000000"/>
          <w:lang w:val="lt-LT" w:eastAsia="lt-LT"/>
        </w:rPr>
        <w:t xml:space="preserve"> peržiūros, metodinės literatūros skaitymas), dirba su mokiniais nuotoliniu būdu naudodamiesi </w:t>
      </w:r>
      <w:proofErr w:type="spellStart"/>
      <w:r>
        <w:rPr>
          <w:rFonts w:ascii="TimesNewRomanPSMT" w:hAnsi="TimesNewRomanPSMT" w:cs="TimesNewRomanPSMT"/>
          <w:color w:val="000000"/>
          <w:lang w:val="lt-LT" w:eastAsia="lt-LT"/>
        </w:rPr>
        <w:t>skype</w:t>
      </w:r>
      <w:proofErr w:type="spellEnd"/>
      <w:r>
        <w:rPr>
          <w:rFonts w:ascii="TimesNewRomanPSMT" w:hAnsi="TimesNewRomanPSMT" w:cs="TimesNewRomanPSMT"/>
          <w:color w:val="000000"/>
          <w:lang w:val="lt-LT" w:eastAsia="lt-LT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lang w:val="lt-LT" w:eastAsia="lt-LT"/>
        </w:rPr>
        <w:t>messenger</w:t>
      </w:r>
      <w:proofErr w:type="spellEnd"/>
      <w:r>
        <w:rPr>
          <w:rFonts w:ascii="TimesNewRomanPSMT" w:hAnsi="TimesNewRomanPSMT" w:cs="TimesNewRomanPSMT"/>
          <w:color w:val="000000"/>
          <w:lang w:val="lt-LT" w:eastAsia="lt-LT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lang w:val="lt-LT" w:eastAsia="lt-LT"/>
        </w:rPr>
        <w:t>viber</w:t>
      </w:r>
      <w:proofErr w:type="spellEnd"/>
      <w:r>
        <w:rPr>
          <w:rFonts w:ascii="TimesNewRomanPSMT" w:hAnsi="TimesNewRomanPSMT" w:cs="TimesNewRomanPSMT"/>
          <w:color w:val="000000"/>
          <w:lang w:val="lt-LT" w:eastAsia="lt-LT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lang w:val="lt-LT" w:eastAsia="lt-LT"/>
        </w:rPr>
        <w:t>zoom</w:t>
      </w:r>
      <w:proofErr w:type="spellEnd"/>
      <w:r>
        <w:rPr>
          <w:rFonts w:ascii="TimesNewRomanPSMT" w:hAnsi="TimesNewRomanPSMT" w:cs="TimesNewRomanPSMT"/>
          <w:color w:val="000000"/>
          <w:lang w:val="lt-LT" w:eastAsia="lt-LT"/>
        </w:rPr>
        <w:t xml:space="preserve"> programėlėmis, siunčia mokiniams fortepijono partijų įrašus.</w:t>
      </w:r>
    </w:p>
    <w:p w:rsidR="0028628E" w:rsidRDefault="0028628E" w:rsidP="0028628E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lang w:val="lt-LT" w:eastAsia="lt-LT"/>
        </w:rPr>
      </w:pPr>
      <w:r>
        <w:rPr>
          <w:rFonts w:ascii="TimesNewRomanPSMT" w:hAnsi="TimesNewRomanPSMT" w:cs="TimesNewRomanPSMT"/>
          <w:color w:val="000000"/>
          <w:lang w:val="lt-LT" w:eastAsia="lt-LT"/>
        </w:rPr>
        <w:tab/>
        <w:t>5. Mokytojai įpareigojami susisiekti su savo mokinių tėvais ir informuoti juos apie darbą nuotoliniu būdu, aptarti bei pasirinkti mokytojui ir mokiniui prieinamas darbo nuotoliniu būdu priemones ir būdus.</w:t>
      </w:r>
    </w:p>
    <w:p w:rsidR="0028628E" w:rsidRDefault="0028628E" w:rsidP="0028628E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81"/>
          <w:lang w:val="lt-LT" w:eastAsia="lt-LT"/>
        </w:rPr>
      </w:pPr>
      <w:r>
        <w:rPr>
          <w:rFonts w:ascii="TimesNewRomanPSMT" w:hAnsi="TimesNewRomanPSMT" w:cs="TimesNewRomanPSMT"/>
          <w:color w:val="000000"/>
          <w:lang w:val="lt-LT" w:eastAsia="lt-LT"/>
        </w:rPr>
        <w:tab/>
        <w:t xml:space="preserve">6. Mokyklos administracija įsipareigoja visą su nuotoliniu mokymu susijusią informaciją skelbti mokyklos internetinėje svetainėje </w:t>
      </w:r>
      <w:hyperlink r:id="rId4" w:history="1">
        <w:r w:rsidRPr="00D424FD">
          <w:rPr>
            <w:rStyle w:val="Hipersaitas"/>
            <w:rFonts w:ascii="TimesNewRomanPSMT" w:hAnsi="TimesNewRomanPSMT" w:cs="TimesNewRomanPSMT"/>
            <w:lang w:val="lt-LT" w:eastAsia="lt-LT"/>
          </w:rPr>
          <w:t>www.eisiskiumm.lt</w:t>
        </w:r>
      </w:hyperlink>
      <w:r>
        <w:rPr>
          <w:rFonts w:ascii="TimesNewRomanPSMT" w:hAnsi="TimesNewRomanPSMT" w:cs="TimesNewRomanPSMT"/>
          <w:color w:val="000081"/>
          <w:lang w:val="lt-LT" w:eastAsia="lt-LT"/>
        </w:rPr>
        <w:t>.</w:t>
      </w:r>
    </w:p>
    <w:p w:rsidR="0028628E" w:rsidRDefault="0028628E" w:rsidP="0028628E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81"/>
          <w:lang w:val="lt-LT" w:eastAsia="lt-LT"/>
        </w:rPr>
      </w:pPr>
    </w:p>
    <w:p w:rsidR="00FC2625" w:rsidRPr="0028628E" w:rsidRDefault="00FC2625">
      <w:pPr>
        <w:rPr>
          <w:lang w:val="lt-LT"/>
        </w:rPr>
      </w:pPr>
    </w:p>
    <w:sectPr w:rsidR="00FC2625" w:rsidRPr="002862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28E"/>
    <w:rsid w:val="0028628E"/>
    <w:rsid w:val="00FC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E58D1"/>
  <w15:chartTrackingRefBased/>
  <w15:docId w15:val="{7A02E5FE-7B24-4904-879B-822354FB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2862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isiskiumm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949</Words>
  <Characters>542</Characters>
  <Application>Microsoft Office Word</Application>
  <DocSecurity>0</DocSecurity>
  <Lines>4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2020-04-02T13:07:00Z</dcterms:created>
  <dcterms:modified xsi:type="dcterms:W3CDTF">2020-04-02T13:08:00Z</dcterms:modified>
</cp:coreProperties>
</file>